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B763B" w14:textId="77777777" w:rsidR="00820B33" w:rsidRDefault="00A307DD">
      <w:pPr>
        <w:keepNext/>
        <w:spacing w:after="120" w:line="276" w:lineRule="auto"/>
        <w:jc w:val="center"/>
      </w:pPr>
      <w:r>
        <w:rPr>
          <w:b/>
          <w:bCs/>
          <w:sz w:val="28"/>
          <w:szCs w:val="28"/>
        </w:rPr>
        <w:t>REGOLAMENTO PER LA COSTITUZIONE E IL FUNZIONAMENTO DELLA COMMISSIONE MENSA SCOLASTICA</w:t>
      </w:r>
    </w:p>
    <w:p w14:paraId="1A737580" w14:textId="77777777" w:rsidR="00820B33" w:rsidRDefault="00A307DD">
      <w:pPr>
        <w:keepNext/>
        <w:spacing w:before="240" w:after="120" w:line="276" w:lineRule="auto"/>
        <w:jc w:val="center"/>
      </w:pPr>
      <w:r>
        <w:rPr>
          <w:b/>
          <w:bCs/>
        </w:rPr>
        <w:t>ART. 1 - OGGETTO E NATURA DELLA COMMISSIONE</w:t>
      </w:r>
    </w:p>
    <w:p w14:paraId="5A6F6E97" w14:textId="77777777" w:rsidR="00820B33" w:rsidRDefault="00A307DD">
      <w:pPr>
        <w:spacing w:after="120" w:line="276" w:lineRule="auto"/>
        <w:jc w:val="both"/>
      </w:pPr>
      <w:r>
        <w:t>1. Il presente Regolamento disciplina le modalità di costituzione e di funzionamento della Commissione Mensa Scolastica (di seguito “Commissione”) e i rapporti di quest’ultima con l’Amministrazione Comunale, con le Istituzioni scolastiche e con il soggetto gestore del servizio di ristorazione scolastica (di seguito “Gestore”), a qualunque titolo il servizio sia affidato.</w:t>
      </w:r>
    </w:p>
    <w:p w14:paraId="7FF26E71" w14:textId="77777777" w:rsidR="00820B33" w:rsidRDefault="00A307DD">
      <w:pPr>
        <w:spacing w:after="120" w:line="276" w:lineRule="auto"/>
        <w:jc w:val="both"/>
      </w:pPr>
      <w:r>
        <w:t>2. La Commissione è un organismo di partecipazione a carattere consultivo, propositivo e di monitoraggio, costituito in attuazione dei principi di partecipazione previsti dallo Statuto comunale. Non ha poteri gestionali, decisionali o di vigilanza sanitaria e non sostituisce i controlli spettanti al Comune (anche tramite il direttore dell’esecuzione del contratto), all’Azienda sanitaria e al Gestore (autocontrollo HACCP).</w:t>
      </w:r>
    </w:p>
    <w:p w14:paraId="1283F238" w14:textId="77777777" w:rsidR="00820B33" w:rsidRDefault="00A307DD">
      <w:pPr>
        <w:spacing w:after="120" w:line="276" w:lineRule="auto"/>
        <w:jc w:val="both"/>
      </w:pPr>
      <w:r>
        <w:t>3. I componenti svolgono l’incarico a titolo gratuito e dal presente Regolamento non derivano oneri a carico del bilancio comunale.</w:t>
      </w:r>
    </w:p>
    <w:p w14:paraId="6AF009E9" w14:textId="77777777" w:rsidR="00820B33" w:rsidRDefault="00A307DD">
      <w:pPr>
        <w:keepNext/>
        <w:spacing w:before="240" w:after="120" w:line="276" w:lineRule="auto"/>
        <w:jc w:val="center"/>
      </w:pPr>
      <w:r>
        <w:rPr>
          <w:b/>
          <w:bCs/>
        </w:rPr>
        <w:t>ART. 2 - FINALITÀ E COMPITI</w:t>
      </w:r>
    </w:p>
    <w:p w14:paraId="15B918FF" w14:textId="77777777" w:rsidR="00820B33" w:rsidRDefault="00A307DD">
      <w:pPr>
        <w:spacing w:after="120" w:line="276" w:lineRule="auto"/>
        <w:jc w:val="both"/>
      </w:pPr>
      <w:r>
        <w:t>1. La Commissione Mensa Scolastica è l’organismo di partecipazione e di monitoraggio della qualità del Servizio di Ristorazione Scolastica che il Comune eroga agli utenti degli Asili Nido, delle Scuole d’Infanzia Statali, delle Scuole Primarie e delle Scuole Secondarie di primo grado, ove il servizio sia attivo. Essa contribuisce a promuovere una sana e corretta alimentazione e l’educazione alimentare di tutti gli alunni.</w:t>
      </w:r>
    </w:p>
    <w:p w14:paraId="7900B118" w14:textId="77777777" w:rsidR="00820B33" w:rsidRDefault="00A307DD">
      <w:pPr>
        <w:spacing w:after="120" w:line="276" w:lineRule="auto"/>
        <w:jc w:val="both"/>
      </w:pPr>
      <w:r>
        <w:t>2. I compiti principali della Commissione sono:</w:t>
      </w:r>
    </w:p>
    <w:p w14:paraId="2A96EA58" w14:textId="77777777" w:rsidR="00820B33" w:rsidRDefault="00A307DD">
      <w:pPr>
        <w:spacing w:after="120" w:line="276" w:lineRule="auto"/>
        <w:ind w:left="567"/>
        <w:jc w:val="both"/>
      </w:pPr>
      <w:r>
        <w:t>a) rilevare standard qualitativi e quantitativi del servizio offerto, con particolare riferimento al rispetto del menù approvato, alle porzioni, alla temperatura e all’appetibilità dei pasti, ai tempi di distribuzione, all’igiene dei locali e al corretto svolgimento del servizio per le diete speciali;</w:t>
      </w:r>
    </w:p>
    <w:p w14:paraId="7AA8F8EC" w14:textId="77777777" w:rsidR="00820B33" w:rsidRDefault="00A307DD">
      <w:pPr>
        <w:spacing w:after="120" w:line="276" w:lineRule="auto"/>
        <w:ind w:left="567"/>
        <w:jc w:val="both"/>
      </w:pPr>
      <w:r>
        <w:t xml:space="preserve">b) avanzare proposte migliorative del servizio ed esprimere pareri non vincolanti sul </w:t>
      </w:r>
      <w:proofErr w:type="spellStart"/>
      <w:r>
        <w:t>menù</w:t>
      </w:r>
      <w:proofErr w:type="spellEnd"/>
      <w:r>
        <w:t xml:space="preserve"> e sulle sue variazioni, fermo restando il parere dei competenti servizi dell’Azienda sanitaria;</w:t>
      </w:r>
    </w:p>
    <w:p w14:paraId="3F627676" w14:textId="77777777" w:rsidR="00820B33" w:rsidRDefault="00A307DD">
      <w:pPr>
        <w:spacing w:after="120" w:line="276" w:lineRule="auto"/>
        <w:ind w:left="567"/>
        <w:jc w:val="both"/>
      </w:pPr>
      <w:r>
        <w:t>c) svolgere un ruolo di collegamento tra l’utenza e il Comune, trasmettendo all’Ufficio comunale i suggerimenti ed i reclami che pervengono dall’utenza stessa, in forma collettiva e non nominativa;</w:t>
      </w:r>
    </w:p>
    <w:p w14:paraId="3F67691B" w14:textId="77777777" w:rsidR="00820B33" w:rsidRDefault="00A307DD">
      <w:pPr>
        <w:spacing w:after="120" w:line="276" w:lineRule="auto"/>
        <w:ind w:left="567"/>
        <w:jc w:val="both"/>
      </w:pPr>
      <w:r>
        <w:t>d) svolgere un ruolo di monitoraggio sul gradimento dei pasti e sulle modalità di erogazione del servizio attraverso schede di valutazione, predisposte dall’Ufficio comunale competente e approvate ai sensi dell’art. 10;</w:t>
      </w:r>
    </w:p>
    <w:p w14:paraId="7D37FB49" w14:textId="77777777" w:rsidR="00820B33" w:rsidRDefault="00A307DD">
      <w:pPr>
        <w:spacing w:after="120" w:line="276" w:lineRule="auto"/>
        <w:ind w:left="567"/>
        <w:jc w:val="both"/>
      </w:pPr>
      <w:r>
        <w:t>e) collaborare alle iniziative di educazione alimentare e di prevenzione dello spreco alimentare promosse dal Comune e dalle Istituzioni scolastiche;</w:t>
      </w:r>
    </w:p>
    <w:p w14:paraId="67B00E7C" w14:textId="77777777" w:rsidR="00820B33" w:rsidRDefault="00A307DD">
      <w:pPr>
        <w:spacing w:after="120" w:line="276" w:lineRule="auto"/>
        <w:ind w:left="567"/>
        <w:jc w:val="both"/>
      </w:pPr>
      <w:r>
        <w:t>f) predisporre, entro il termine dell’anno scolastico, una relazione annuale sull’attività svolta e sugli esiti del monitoraggio.</w:t>
      </w:r>
    </w:p>
    <w:p w14:paraId="6828ABB2" w14:textId="77777777" w:rsidR="00820B33" w:rsidRDefault="00A307DD">
      <w:pPr>
        <w:spacing w:after="120" w:line="276" w:lineRule="auto"/>
        <w:jc w:val="both"/>
      </w:pPr>
      <w:r>
        <w:t>3. La Commissione non può:</w:t>
      </w:r>
    </w:p>
    <w:p w14:paraId="7B4FC725" w14:textId="77777777" w:rsidR="00820B33" w:rsidRDefault="00A307DD">
      <w:pPr>
        <w:spacing w:after="120" w:line="276" w:lineRule="auto"/>
        <w:ind w:left="567"/>
        <w:jc w:val="both"/>
      </w:pPr>
      <w:r>
        <w:t>a) impartire disposizioni al personale del Gestore;</w:t>
      </w:r>
    </w:p>
    <w:p w14:paraId="3E97BD78" w14:textId="77777777" w:rsidR="00820B33" w:rsidRDefault="00A307DD">
      <w:pPr>
        <w:spacing w:after="120" w:line="276" w:lineRule="auto"/>
        <w:ind w:left="567"/>
        <w:jc w:val="both"/>
      </w:pPr>
      <w:r>
        <w:lastRenderedPageBreak/>
        <w:t>b) intervenire nei rapporti contrattuali tra Comune e Gestore o nell’organizzazione del servizio;</w:t>
      </w:r>
    </w:p>
    <w:p w14:paraId="5E4C7524" w14:textId="77777777" w:rsidR="00820B33" w:rsidRDefault="00A307DD">
      <w:pPr>
        <w:spacing w:after="120" w:line="276" w:lineRule="auto"/>
        <w:ind w:left="567"/>
        <w:jc w:val="both"/>
      </w:pPr>
      <w:r>
        <w:t>c) accedere a dati personali o sanitari identificativi degli alunni, comprese le informazioni sulle diete speciali;</w:t>
      </w:r>
    </w:p>
    <w:p w14:paraId="3636CA09" w14:textId="77777777" w:rsidR="00820B33" w:rsidRDefault="00A307DD">
      <w:pPr>
        <w:spacing w:after="120" w:line="276" w:lineRule="auto"/>
        <w:ind w:left="567"/>
        <w:jc w:val="both"/>
      </w:pPr>
      <w:r>
        <w:t>d) sostituirsi ai controlli igienico-sanitari di competenza dell’Azienda sanitaria, del Comune e del Gestore.</w:t>
      </w:r>
    </w:p>
    <w:p w14:paraId="6EF17A95" w14:textId="77777777" w:rsidR="00820B33" w:rsidRDefault="00A307DD">
      <w:pPr>
        <w:keepNext/>
        <w:spacing w:before="240" w:after="120" w:line="276" w:lineRule="auto"/>
        <w:jc w:val="center"/>
      </w:pPr>
      <w:r>
        <w:rPr>
          <w:b/>
          <w:bCs/>
        </w:rPr>
        <w:t>ART. 3 - COMPOSIZIONE</w:t>
      </w:r>
    </w:p>
    <w:p w14:paraId="40F892A0" w14:textId="77777777" w:rsidR="00820B33" w:rsidRDefault="00A307DD">
      <w:pPr>
        <w:spacing w:after="120" w:line="276" w:lineRule="auto"/>
        <w:jc w:val="both"/>
      </w:pPr>
      <w:r>
        <w:t>1. La Commissione è composta da membri titolari e membri sostituti per garantire la continuità del monitoraggio. Fanno parte della Commissione, con diritto di voto:</w:t>
      </w:r>
    </w:p>
    <w:p w14:paraId="1B1DDE91" w14:textId="77777777" w:rsidR="00820B33" w:rsidRDefault="00A307DD">
      <w:pPr>
        <w:spacing w:after="120" w:line="276" w:lineRule="auto"/>
        <w:ind w:left="567"/>
        <w:jc w:val="both"/>
      </w:pPr>
      <w:r>
        <w:t>a) un genitore per ogni plesso scolastico o struttura educativa in cui è attivo il servizio di refezione;</w:t>
      </w:r>
    </w:p>
    <w:p w14:paraId="63F01D5E" w14:textId="77777777" w:rsidR="00820B33" w:rsidRDefault="00A307DD">
      <w:pPr>
        <w:spacing w:after="120" w:line="276" w:lineRule="auto"/>
        <w:ind w:left="567"/>
        <w:jc w:val="both"/>
      </w:pPr>
      <w:r>
        <w:t>b) un insegnante per ogni plesso scolastico (per gli asili nido, un educatore);</w:t>
      </w:r>
    </w:p>
    <w:p w14:paraId="0DA37DF0" w14:textId="77777777" w:rsidR="00820B33" w:rsidRDefault="00A307DD">
      <w:pPr>
        <w:spacing w:after="120" w:line="276" w:lineRule="auto"/>
        <w:ind w:left="567"/>
        <w:jc w:val="both"/>
      </w:pPr>
      <w:r>
        <w:t>c) il responsabile del Servizio che gestisce il servizio o un funzionario da esso designato;</w:t>
      </w:r>
    </w:p>
    <w:p w14:paraId="54230B0C" w14:textId="77777777" w:rsidR="00820B33" w:rsidRDefault="00A307DD">
      <w:pPr>
        <w:spacing w:after="120" w:line="276" w:lineRule="auto"/>
        <w:ind w:left="567"/>
        <w:jc w:val="both"/>
      </w:pPr>
      <w:r>
        <w:t>d) un rappresentante dei genitori del Consiglio di Istituto, ove presente, non coincidente con i genitori di cui alla lettera a).</w:t>
      </w:r>
    </w:p>
    <w:p w14:paraId="5F6BA14D" w14:textId="77777777" w:rsidR="00820B33" w:rsidRDefault="00A307DD">
      <w:pPr>
        <w:spacing w:after="120" w:line="276" w:lineRule="auto"/>
        <w:jc w:val="both"/>
      </w:pPr>
      <w:r>
        <w:t>2. Possono partecipare alle sedute, senza diritto di voto: l’Assessore di riferimento, il Dirigente scolastico o un suo delegato, la dietista (del Comune o del Gestore) o personale addetto alla preparazione dei pasti, nonché un referente designato dal Gestore con funzioni informative, che non può essere eletto Presidente o Vicepresidente.</w:t>
      </w:r>
    </w:p>
    <w:p w14:paraId="3F17EDED" w14:textId="77777777" w:rsidR="00820B33" w:rsidRDefault="00A307DD">
      <w:pPr>
        <w:spacing w:after="120" w:line="276" w:lineRule="auto"/>
        <w:jc w:val="both"/>
      </w:pPr>
      <w:r>
        <w:t>3. Sono nominati un docente sostituto per ogni plesso e un genitore sostituto per ogni plesso, scelto tra i genitori che hanno presentato la propria candidatura per la Commissione, in occasione delle elezioni dei rappresentanti dei genitori, secondo l’ordine di preferenza ottenuto. Il sostituto partecipa alle sedute in assenza del titolare e subentra in via definitiva in caso di decadenza di quest’ultimo.</w:t>
      </w:r>
    </w:p>
    <w:p w14:paraId="140F669B" w14:textId="77777777" w:rsidR="00820B33" w:rsidRDefault="00A307DD">
      <w:pPr>
        <w:keepNext/>
        <w:spacing w:before="240" w:after="120" w:line="276" w:lineRule="auto"/>
        <w:jc w:val="center"/>
      </w:pPr>
      <w:r>
        <w:rPr>
          <w:b/>
          <w:bCs/>
        </w:rPr>
        <w:t>ART. 4 - DESIGNAZIONE E NOMINA DEI COMPONENTI</w:t>
      </w:r>
    </w:p>
    <w:p w14:paraId="2DE0030E" w14:textId="77777777" w:rsidR="00820B33" w:rsidRDefault="00A307DD">
      <w:pPr>
        <w:spacing w:after="120" w:line="276" w:lineRule="auto"/>
        <w:jc w:val="both"/>
      </w:pPr>
      <w:r>
        <w:t>1. I rappresentanti del corpo docente vengono designati dal Dirigente Scolastico, su proposta del Collegio dei Docenti, tra i docenti delle classi che usufruiscono del servizio mensa; per gli asili nido, l’educatore è designato secondo le modalità previste dall’organizzazione del servizio.</w:t>
      </w:r>
    </w:p>
    <w:p w14:paraId="05E1F327" w14:textId="77777777" w:rsidR="00820B33" w:rsidRDefault="00A307DD">
      <w:pPr>
        <w:spacing w:after="120" w:line="276" w:lineRule="auto"/>
        <w:jc w:val="both"/>
      </w:pPr>
      <w:r>
        <w:t>2. I rappresentanti dei genitori nella Commissione Mensa vengono eletti dai genitori degli alunni durante le assemblee elettive dei rappresentanti di classe ad inizio del primo anno scolastico di ciascun biennio, tra coloro che avranno presentato la propria candidatura per ogni plesso in cui sussiste il servizio mensa e che siano in possesso dei requisiti di cui all’art. 5. Le assemblee individuano contestualmente i genitori sostituti.</w:t>
      </w:r>
    </w:p>
    <w:p w14:paraId="4839C216" w14:textId="77777777" w:rsidR="00820B33" w:rsidRDefault="00A307DD">
      <w:pPr>
        <w:spacing w:after="120" w:line="276" w:lineRule="auto"/>
        <w:jc w:val="both"/>
      </w:pPr>
      <w:r>
        <w:t>3. In mancanza di candidature, o qualora le assemblee non vi provvedano, il Comune pubblica un avviso rivolto ai genitori degli utenti e individua i rappresentanti tra gli aspiranti; in caso di candidature eccedenti il Comune procede a sorteggio pubblico.</w:t>
      </w:r>
    </w:p>
    <w:p w14:paraId="6AD79231" w14:textId="77777777" w:rsidR="00820B33" w:rsidRDefault="00A307DD">
      <w:pPr>
        <w:spacing w:after="120" w:line="276" w:lineRule="auto"/>
        <w:jc w:val="both"/>
      </w:pPr>
      <w:r>
        <w:t>4. Il Comune, acquisiti i nominativi dei designati dall’Istituzione scolastica e dai genitori e verificato il possesso dei requisiti, provvede con Decreto del Sindaco alla nomina dei componenti titolari e sostituti, entro sessanta giorni dall’inizio dell’anno scolastico.</w:t>
      </w:r>
    </w:p>
    <w:p w14:paraId="6B105796" w14:textId="77777777" w:rsidR="00820B33" w:rsidRDefault="00A307DD">
      <w:pPr>
        <w:keepNext/>
        <w:spacing w:before="240" w:after="120" w:line="276" w:lineRule="auto"/>
        <w:jc w:val="center"/>
      </w:pPr>
      <w:r>
        <w:rPr>
          <w:b/>
          <w:bCs/>
        </w:rPr>
        <w:lastRenderedPageBreak/>
        <w:t>ART. 5 - REQUISITI E DOVERI DEI COMPONENTI</w:t>
      </w:r>
    </w:p>
    <w:p w14:paraId="6CFD0402" w14:textId="77777777" w:rsidR="00820B33" w:rsidRDefault="00A307DD">
      <w:pPr>
        <w:spacing w:after="120" w:line="276" w:lineRule="auto"/>
        <w:jc w:val="both"/>
      </w:pPr>
      <w:r>
        <w:t>1. I genitori, o chi esercita la responsabilità genitoriale sul minore (tutori, affidatari), candidati alla partecipazione alla Commissione Mensa, devono essere in possesso di tutti i seguenti requisiti, attestati con dichiarazione sostitutiva ai sensi del D.P.R. 445/2000:</w:t>
      </w:r>
    </w:p>
    <w:p w14:paraId="418FBDEF" w14:textId="77777777" w:rsidR="00820B33" w:rsidRDefault="00A307DD">
      <w:pPr>
        <w:spacing w:after="120" w:line="276" w:lineRule="auto"/>
        <w:ind w:left="567"/>
        <w:jc w:val="both"/>
      </w:pPr>
      <w:r>
        <w:t>a) avere figli iscritti a una scuola del territorio comunale e fruitori del servizio di ristorazione scolastica;</w:t>
      </w:r>
    </w:p>
    <w:p w14:paraId="42764162" w14:textId="77777777" w:rsidR="00820B33" w:rsidRDefault="00A307DD">
      <w:pPr>
        <w:spacing w:after="120" w:line="276" w:lineRule="auto"/>
        <w:ind w:left="567"/>
        <w:jc w:val="both"/>
      </w:pPr>
      <w:r>
        <w:t>b) non versare in situazioni di morosità nel pagamento delle quote di partecipazione al servizio di ristorazione scolastica, non regolarizzata entro trenta giorni dal sollecito del Comune;</w:t>
      </w:r>
    </w:p>
    <w:p w14:paraId="4DB711FC" w14:textId="77777777" w:rsidR="00820B33" w:rsidRDefault="00A307DD">
      <w:pPr>
        <w:spacing w:after="120" w:line="276" w:lineRule="auto"/>
        <w:ind w:left="567"/>
        <w:jc w:val="both"/>
      </w:pPr>
      <w:r>
        <w:t>c) non essere Sindaco, assessore o consigliere comunale;</w:t>
      </w:r>
    </w:p>
    <w:p w14:paraId="0339D208" w14:textId="77777777" w:rsidR="00820B33" w:rsidRDefault="00A307DD">
      <w:pPr>
        <w:spacing w:after="120" w:line="276" w:lineRule="auto"/>
        <w:ind w:left="567"/>
        <w:jc w:val="both"/>
      </w:pPr>
      <w:r>
        <w:t>d) non essere dipendente, amministratore, socio o collaboratore del Gestore o di imprese concorrenti o fornitrici del servizio, né trovarsi in altra situazione di conflitto di interessi con il servizio di ristorazione scolastica.</w:t>
      </w:r>
    </w:p>
    <w:p w14:paraId="5C3B3C72" w14:textId="77777777" w:rsidR="00820B33" w:rsidRDefault="00A307DD">
      <w:pPr>
        <w:spacing w:after="120" w:line="276" w:lineRule="auto"/>
        <w:jc w:val="both"/>
      </w:pPr>
      <w:r>
        <w:t>2. I componenti assolvono l’incarico gratuitamente, con senso di responsabilità, motivazione e collaborazione nei confronti del Comune e dell’utenza, e agiscono per assicurare il miglioramento del servizio di ristorazione scolastica. Sono tenuti a:</w:t>
      </w:r>
    </w:p>
    <w:p w14:paraId="678ABC74" w14:textId="77777777" w:rsidR="00820B33" w:rsidRDefault="00A307DD">
      <w:pPr>
        <w:spacing w:after="120" w:line="276" w:lineRule="auto"/>
        <w:ind w:left="567"/>
        <w:jc w:val="both"/>
      </w:pPr>
      <w:r>
        <w:t>a) partecipare con assiduità alle sedute e alle attività della Commissione;</w:t>
      </w:r>
    </w:p>
    <w:p w14:paraId="506C9338" w14:textId="77777777" w:rsidR="00820B33" w:rsidRDefault="00A307DD">
      <w:pPr>
        <w:spacing w:after="120" w:line="276" w:lineRule="auto"/>
        <w:ind w:left="567"/>
        <w:jc w:val="both"/>
      </w:pPr>
      <w:r>
        <w:t>b) osservare il presente Regolamento, le norme igieniche e gli obblighi di riservatezza;</w:t>
      </w:r>
    </w:p>
    <w:p w14:paraId="7058A674" w14:textId="77777777" w:rsidR="00820B33" w:rsidRDefault="00A307DD">
      <w:pPr>
        <w:spacing w:after="120" w:line="276" w:lineRule="auto"/>
        <w:ind w:left="567"/>
        <w:jc w:val="both"/>
      </w:pPr>
      <w:r>
        <w:t>c) astenersi da iniziative individuali e da comunicazioni esterne in nome della Commissione;</w:t>
      </w:r>
    </w:p>
    <w:p w14:paraId="13F6AB8D" w14:textId="77777777" w:rsidR="00820B33" w:rsidRDefault="00A307DD">
      <w:pPr>
        <w:spacing w:after="120" w:line="276" w:lineRule="auto"/>
        <w:ind w:left="567"/>
        <w:jc w:val="both"/>
      </w:pPr>
      <w:r>
        <w:t>d) comunicare tempestivamente l’insorgere di cause di incompatibilità o di conflitto di interessi.</w:t>
      </w:r>
    </w:p>
    <w:p w14:paraId="791FF9FD" w14:textId="77777777" w:rsidR="00820B33" w:rsidRDefault="00A307DD">
      <w:pPr>
        <w:spacing w:after="120" w:line="276" w:lineRule="auto"/>
        <w:jc w:val="both"/>
      </w:pPr>
      <w:r>
        <w:t>3. Le cause di incompatibilità di cui al comma 1, lettere c) e d), si applicano a tutti i componenti con diritto di voto, ad eccezione del Responsabile del Servizio.</w:t>
      </w:r>
    </w:p>
    <w:p w14:paraId="5AC660D6" w14:textId="77777777" w:rsidR="00820B33" w:rsidRDefault="00A307DD">
      <w:pPr>
        <w:keepNext/>
        <w:spacing w:before="240" w:after="120" w:line="276" w:lineRule="auto"/>
        <w:jc w:val="center"/>
      </w:pPr>
      <w:r>
        <w:rPr>
          <w:b/>
          <w:bCs/>
        </w:rPr>
        <w:t>ART. 6 - DURATA, DECADENZA E REVOCA</w:t>
      </w:r>
    </w:p>
    <w:p w14:paraId="077DCA63" w14:textId="77777777" w:rsidR="00820B33" w:rsidRDefault="00A307DD">
      <w:pPr>
        <w:spacing w:after="120" w:line="276" w:lineRule="auto"/>
        <w:jc w:val="both"/>
      </w:pPr>
      <w:r>
        <w:t>1. I componenti durano in carica per un biennio (due anni scolastici). Alla scadenza continuano a esercitare le funzioni fino alla costituzione della nuova Commissione e comunque per non oltre sessanta giorni.</w:t>
      </w:r>
    </w:p>
    <w:p w14:paraId="7FC9E6DE" w14:textId="77777777" w:rsidR="00820B33" w:rsidRDefault="00A307DD">
      <w:pPr>
        <w:spacing w:after="120" w:line="276" w:lineRule="auto"/>
        <w:jc w:val="both"/>
      </w:pPr>
      <w:r>
        <w:t>2. L’incarico è rinnovabile per un solo ulteriore biennio consecutivo; in assenza di nuove candidature è ulteriormente rinnovabile.</w:t>
      </w:r>
    </w:p>
    <w:p w14:paraId="7FAAC79C" w14:textId="77777777" w:rsidR="00820B33" w:rsidRDefault="00A307DD">
      <w:pPr>
        <w:spacing w:after="120" w:line="276" w:lineRule="auto"/>
        <w:jc w:val="both"/>
      </w:pPr>
      <w:r>
        <w:t>3. Il membro decade dall’incarico per perdita dei requisiti (es. fine ciclo scolastico del figlio), assenza ingiustificata a tre sedute consecutive, sopravvenuta causa di incompatibilità, dimissioni o revoca per gravi inadempienze, accertate con provvedimento del Sindaco previa contestazione scritta e assegnazione di un termine di dieci giorni per le controdeduzioni.</w:t>
      </w:r>
    </w:p>
    <w:p w14:paraId="55B89A57" w14:textId="77777777" w:rsidR="00820B33" w:rsidRDefault="00A307DD">
      <w:pPr>
        <w:spacing w:after="120" w:line="276" w:lineRule="auto"/>
        <w:jc w:val="both"/>
      </w:pPr>
      <w:r>
        <w:t>4. In caso di decadenza del titolare, subentra immediatamente il membro sostituto già nominato, previa presa d’atto dell’Ufficio comunale; se non è disponibile un sostituto, l’Ufficio richiede una nuova designazione ai sensi dell’art. 4.</w:t>
      </w:r>
    </w:p>
    <w:p w14:paraId="2605E063" w14:textId="77777777" w:rsidR="00820B33" w:rsidRDefault="00A307DD">
      <w:pPr>
        <w:spacing w:after="120" w:line="276" w:lineRule="auto"/>
        <w:jc w:val="both"/>
      </w:pPr>
      <w:r>
        <w:t>5. Le dimissioni sono presentate per iscritto all’Ufficio comunale e hanno effetto dalla data di protocollo.</w:t>
      </w:r>
    </w:p>
    <w:p w14:paraId="4A7DF534" w14:textId="77777777" w:rsidR="00820B33" w:rsidRDefault="00A307DD">
      <w:pPr>
        <w:keepNext/>
        <w:spacing w:before="240" w:after="120" w:line="276" w:lineRule="auto"/>
        <w:jc w:val="center"/>
      </w:pPr>
      <w:r>
        <w:rPr>
          <w:b/>
          <w:bCs/>
        </w:rPr>
        <w:lastRenderedPageBreak/>
        <w:t>ART. 7 - MODALITÀ DI FUNZIONAMENTO</w:t>
      </w:r>
    </w:p>
    <w:p w14:paraId="5D34B16B" w14:textId="77777777" w:rsidR="00820B33" w:rsidRDefault="00A307DD">
      <w:pPr>
        <w:spacing w:after="120" w:line="276" w:lineRule="auto"/>
        <w:jc w:val="both"/>
      </w:pPr>
      <w:r>
        <w:t>1. Nella prima riunione, convocata dal Sindaco o dall’Assessore delegato entro trenta giorni dalla nomina, sono eletti, a maggioranza dei componenti con diritto di voto, il Presidente, tra i rappresentanti dei genitori o dei docenti, e un Vicepresidente, che sostituisce il Presidente in caso di assenza o impedimento. Il Segretario, designato dal Responsabile del Servizio tra il personale dell’Ufficio comunale competente e privo di diritto di voto, ha il compito di verbalizzare gli incontri della Commissione</w:t>
      </w:r>
      <w:r>
        <w:t xml:space="preserve"> stessa.</w:t>
      </w:r>
    </w:p>
    <w:p w14:paraId="4987346E" w14:textId="77777777" w:rsidR="00820B33" w:rsidRDefault="00A307DD">
      <w:pPr>
        <w:spacing w:after="120" w:line="276" w:lineRule="auto"/>
        <w:jc w:val="both"/>
      </w:pPr>
      <w:r>
        <w:t>2. La Commissione mensa si riunisce obbligatoriamente almeno due volte durante l’anno scolastico su convocazione del Presidente inviata dall’Ufficio comunale di competenza a mezzo posta elettronica o PEC, con avviso scritto contenente l’ordine del giorno, almeno sette giorni prima della data fissata; copia dell’avviso è trasmessa alle segreterie scolastiche per la diffusione ai componenti interessati.</w:t>
      </w:r>
    </w:p>
    <w:p w14:paraId="62F342A4" w14:textId="77777777" w:rsidR="00820B33" w:rsidRDefault="00A307DD">
      <w:pPr>
        <w:spacing w:after="120" w:line="276" w:lineRule="auto"/>
        <w:jc w:val="both"/>
      </w:pPr>
      <w:r>
        <w:t>3. La Commissione può essere altresì convocata, sempre dal Presidente, quando ne sia fatta richiesta da parte di almeno 1/3 dei suoi componenti ovvero da parte dell’Assessore competente o del Responsabile del Servizio, entro quindici giorni dalla richiesta; in caso di comprovata urgenza l’avviso può essere inviato con almeno quarantotto ore di preavviso.</w:t>
      </w:r>
    </w:p>
    <w:p w14:paraId="29506FE3" w14:textId="77777777" w:rsidR="00820B33" w:rsidRDefault="00A307DD">
      <w:pPr>
        <w:spacing w:after="120" w:line="276" w:lineRule="auto"/>
        <w:jc w:val="both"/>
      </w:pPr>
      <w:r>
        <w:t>4. Le sedute sono valide con la presenza di almeno la metà più uno dei componenti con diritto di voto;</w:t>
      </w:r>
      <w:r>
        <w:t xml:space="preserve"> in seconda convocazione, da tenersi a distanza di almeno ventiquattro ore, con la presenza di almeno un terzo. I pareri e le proposte sono approvati a maggioranza dei presenti; in caso di parità prevale il voto del Presidente. Le posizioni di minoranza sono riportate a verbale.</w:t>
      </w:r>
    </w:p>
    <w:p w14:paraId="0DE116EF" w14:textId="77777777" w:rsidR="00820B33" w:rsidRDefault="00A307DD">
      <w:pPr>
        <w:spacing w:after="120" w:line="276" w:lineRule="auto"/>
        <w:jc w:val="both"/>
      </w:pPr>
      <w:r>
        <w:t>5. Le sedute non sono pubbliche e possono svolgersi anche in modalità telematica o mista. Possono essere invitati, senza diritto di voto, tecnici ed esperti, tra cui rappresentanti dell’Azienda sanitaria. La Commissione può riunirsi in sessione riservata, senza il referente del Gestore, per valutare le risultanze delle verifiche.</w:t>
      </w:r>
    </w:p>
    <w:p w14:paraId="0F397C89" w14:textId="77777777" w:rsidR="00820B33" w:rsidRDefault="00A307DD">
      <w:pPr>
        <w:spacing w:after="120" w:line="276" w:lineRule="auto"/>
        <w:jc w:val="both"/>
      </w:pPr>
      <w:r>
        <w:t>6. All’occorrenza la Commissione può lavorare in sottocommissioni per un più agile svolgimento dei lavori, costituite con atto della Commissione che ne indica compiti e composizione, formate da non più di tre componenti e prive di poteri deliberativi; le sottocommissioni riferiscono alla Commissione nella seduta successiva.</w:t>
      </w:r>
    </w:p>
    <w:p w14:paraId="2B6B3F9B" w14:textId="77777777" w:rsidR="00820B33" w:rsidRDefault="00A307DD">
      <w:pPr>
        <w:keepNext/>
        <w:spacing w:before="240" w:after="120" w:line="276" w:lineRule="auto"/>
        <w:jc w:val="center"/>
      </w:pPr>
      <w:r>
        <w:rPr>
          <w:b/>
          <w:bCs/>
        </w:rPr>
        <w:t>ART. 8 - NORME IGIENICHE E DI COMPORTAMENTO</w:t>
      </w:r>
    </w:p>
    <w:p w14:paraId="4C73DAC0" w14:textId="77777777" w:rsidR="00820B33" w:rsidRDefault="00A307DD">
      <w:pPr>
        <w:spacing w:after="120" w:line="276" w:lineRule="auto"/>
        <w:jc w:val="both"/>
      </w:pPr>
      <w:r>
        <w:t>1. L’attività dei componenti della Commissione mensa deve essere limitata all’osservazione delle procedure di preparazione e somministrazione dei pasti, con esclusione di qualsiasi forma di contatto diretto con sostanze alimentari, utensileria, stoviglie ed altri oggetti destinati a venire a contatto diretto con gli alimenti.</w:t>
      </w:r>
    </w:p>
    <w:p w14:paraId="139BCF7E" w14:textId="77777777" w:rsidR="00820B33" w:rsidRDefault="00A307DD">
      <w:pPr>
        <w:spacing w:after="120" w:line="276" w:lineRule="auto"/>
        <w:jc w:val="both"/>
      </w:pPr>
      <w:r>
        <w:t>2. È ammesso l’accesso ai locali di preparazione e lavorazione dei pasti purché i componenti della Commissione siano dotati degli opportuni indumenti protettivi monouso (camice, cuffia, copriscarpe), messi a disposizione dal Gestore, e siano accompagnati dal responsabile del Centro cottura o da un suo incaricato.</w:t>
      </w:r>
    </w:p>
    <w:p w14:paraId="5B73E326" w14:textId="77777777" w:rsidR="00820B33" w:rsidRDefault="00A307DD">
      <w:pPr>
        <w:spacing w:after="120" w:line="276" w:lineRule="auto"/>
        <w:jc w:val="both"/>
      </w:pPr>
      <w:r>
        <w:t xml:space="preserve">3. I componenti della Commissione mensa devono essere sensibilizzati e responsabilizzati sul rischio di contaminazione degli alimenti rappresentato da soggetti con affezioni dell’apparato gastro-intestinale e respiratorio, mediante apposita informativa fornita dal Comune, d’intesa con il Gestore, </w:t>
      </w:r>
      <w:r>
        <w:lastRenderedPageBreak/>
        <w:t>all’atto della nomina, e si astengono dalle visite in presenza di sintomi (ad esempio febbre, tosse, vomito, diarrea, lesioni cutanee) riconducibili a tali affezioni.</w:t>
      </w:r>
    </w:p>
    <w:p w14:paraId="07DE027F" w14:textId="77777777" w:rsidR="00820B33" w:rsidRDefault="00A307DD">
      <w:pPr>
        <w:spacing w:after="120" w:line="276" w:lineRule="auto"/>
        <w:jc w:val="both"/>
      </w:pPr>
      <w:r>
        <w:t>4. È vietato fotografare, filmare o registrare minori e personale; la documentazione fotografica di alimenti e locali è consentita solo se autorizzata dal Comune e non può essere diffusa.</w:t>
      </w:r>
    </w:p>
    <w:p w14:paraId="6B1285DF" w14:textId="77777777" w:rsidR="00820B33" w:rsidRDefault="00A307DD">
      <w:pPr>
        <w:keepNext/>
        <w:spacing w:before="240" w:after="120" w:line="276" w:lineRule="auto"/>
        <w:jc w:val="center"/>
      </w:pPr>
      <w:r>
        <w:rPr>
          <w:b/>
          <w:bCs/>
        </w:rPr>
        <w:t>ART. 9 - MODALITÀ DI SOPRALLUOGO E VERIFICA</w:t>
      </w:r>
    </w:p>
    <w:p w14:paraId="40A69DA5" w14:textId="77777777" w:rsidR="00820B33" w:rsidRDefault="00A307DD">
      <w:pPr>
        <w:spacing w:after="120" w:line="276" w:lineRule="auto"/>
        <w:jc w:val="both"/>
      </w:pPr>
      <w:r>
        <w:t>1. Per non interferire con la normale attività lavorativa degli operatori la visita al Centro di cottura è consentita, in ogni giornata di servizio, senza preavviso al Gestore e previa comunicazione all’Ufficio comunale, non più di due volte alla settimana ad un numero di componenti non superiore a due per volta. I componenti sono muniti di tesserino o lettera di incarico rilasciati dal Comune.</w:t>
      </w:r>
    </w:p>
    <w:p w14:paraId="52FA907E" w14:textId="77777777" w:rsidR="00820B33" w:rsidRDefault="00A307DD">
      <w:pPr>
        <w:spacing w:after="120" w:line="276" w:lineRule="auto"/>
        <w:jc w:val="both"/>
      </w:pPr>
      <w:r>
        <w:t>2. È vietato l’assaggio dei cibi nel Centro di cottura e l’asporto degli stessi.</w:t>
      </w:r>
    </w:p>
    <w:p w14:paraId="71860B89" w14:textId="77777777" w:rsidR="00820B33" w:rsidRDefault="00A307DD">
      <w:pPr>
        <w:spacing w:after="120" w:line="276" w:lineRule="auto"/>
        <w:jc w:val="both"/>
      </w:pPr>
      <w:r>
        <w:t>3. La durata di ogni visita deve essere limitata ad un massimo di un’ora.</w:t>
      </w:r>
    </w:p>
    <w:p w14:paraId="3E7577D6" w14:textId="77777777" w:rsidR="00820B33" w:rsidRDefault="00A307DD">
      <w:pPr>
        <w:spacing w:after="120" w:line="276" w:lineRule="auto"/>
        <w:jc w:val="both"/>
      </w:pPr>
      <w:r>
        <w:t>4. La visita ai refettori è consentita, in ogni giornata di servizio senza preavviso, ad un numero di componenti non superiore a due per ogni plesso scolastico, con le stesse modalità di comunicazione di cui al comma 1.</w:t>
      </w:r>
    </w:p>
    <w:p w14:paraId="3B832A54" w14:textId="77777777" w:rsidR="00820B33" w:rsidRDefault="00A307DD">
      <w:pPr>
        <w:spacing w:after="120" w:line="276" w:lineRule="auto"/>
        <w:jc w:val="both"/>
      </w:pPr>
      <w:r>
        <w:t>5. Durante il sopralluogo deve essere messa a disposizione da parte del Gestore la necessaria attrezzatura per l’assaggio dei cibi che si svolgerà in area o locale distinto e separato, con porzioni limitate a quanto necessario alla valutazione e senza sottrarre pasti agli utenti.</w:t>
      </w:r>
    </w:p>
    <w:p w14:paraId="31FBAD56" w14:textId="77777777" w:rsidR="00820B33" w:rsidRDefault="00A307DD">
      <w:pPr>
        <w:spacing w:after="120" w:line="276" w:lineRule="auto"/>
        <w:jc w:val="both"/>
      </w:pPr>
      <w:r>
        <w:t>6. I membri della commissione mensa possono presenziare alla distribuzione ed al consumo del pasto, nonché alle operazioni di pulizia e sanificazione, nel rispetto delle norme igieniche di cui all’art. 8 e facendo attenzione a non ostacolare il normale svolgimento del servizio.</w:t>
      </w:r>
    </w:p>
    <w:p w14:paraId="1F358766" w14:textId="77777777" w:rsidR="00820B33" w:rsidRDefault="00A307DD">
      <w:pPr>
        <w:spacing w:after="120" w:line="276" w:lineRule="auto"/>
        <w:jc w:val="both"/>
      </w:pPr>
      <w:r>
        <w:t>7. Le visite dei commissari dovranno essere effettuate preferibilmente nei refettori dove non è presente il proprio figlio/a.</w:t>
      </w:r>
    </w:p>
    <w:p w14:paraId="63980EA6" w14:textId="77777777" w:rsidR="00820B33" w:rsidRDefault="00A307DD">
      <w:pPr>
        <w:spacing w:after="120" w:line="276" w:lineRule="auto"/>
        <w:jc w:val="both"/>
      </w:pPr>
      <w:r>
        <w:t>8. Durante i sopralluoghi, non devono essere impartite disposizioni né rivolte contestazioni al personale addetto alla preparazione e allo scodellamento dei pasti; le osservazioni sono riportate nella scheda di cui all’art. 10; per gli assaggi dei cibi e per ogni altra richiesta ci si dovrà rivolgere al responsabile del Centro cottura o del refettorio.</w:t>
      </w:r>
    </w:p>
    <w:p w14:paraId="5B76D1CA" w14:textId="77777777" w:rsidR="00820B33" w:rsidRDefault="00A307DD">
      <w:pPr>
        <w:spacing w:after="120" w:line="276" w:lineRule="auto"/>
        <w:jc w:val="both"/>
      </w:pPr>
      <w:r>
        <w:t>9. Qualora riscontrino possibili rischi igienico-sanitari o non conformità gravi (ad esempio corpi estranei, alimenti scaduti o alterati, mancato rispetto delle diete speciali, temperature anomale), i componenti non interrompono il servizio e le segnalano immediatamente all’Ufficio comunale, che attiva i controlli di competenza e informa l’Azienda sanitaria.</w:t>
      </w:r>
    </w:p>
    <w:p w14:paraId="785B2A44" w14:textId="77777777" w:rsidR="00820B33" w:rsidRDefault="00A307DD">
      <w:pPr>
        <w:keepNext/>
        <w:spacing w:before="240" w:after="120" w:line="276" w:lineRule="auto"/>
        <w:jc w:val="center"/>
      </w:pPr>
      <w:r>
        <w:rPr>
          <w:b/>
          <w:bCs/>
        </w:rPr>
        <w:t>ART. 10 - VERBALI, MODULISTICA E TRASPARENZA</w:t>
      </w:r>
    </w:p>
    <w:p w14:paraId="5C716485" w14:textId="77777777" w:rsidR="00820B33" w:rsidRDefault="00A307DD">
      <w:pPr>
        <w:spacing w:after="120" w:line="276" w:lineRule="auto"/>
        <w:jc w:val="both"/>
      </w:pPr>
      <w:r>
        <w:t>1. La Commissione mensa formalizza le risultanze delle verifiche eseguite su apposita modulistica che è consegnata, entro cinque giorni dalla visita, all’Ufficio comunale competente.</w:t>
      </w:r>
    </w:p>
    <w:p w14:paraId="052A18DD" w14:textId="77777777" w:rsidR="00820B33" w:rsidRDefault="00A307DD">
      <w:pPr>
        <w:spacing w:after="120" w:line="276" w:lineRule="auto"/>
        <w:jc w:val="both"/>
      </w:pPr>
      <w:r>
        <w:t>2. Tale modulistica, approvata con determinazione del Responsabile del Servizio, sentita la Commissione, è a disposizione presso i Centri cottura e i Refettori. Le schede riportano data, luogo e durata della visita, i nominativi dei componenti presenti e le osservazioni rilevate, senza dati identificativi di alunni.</w:t>
      </w:r>
    </w:p>
    <w:p w14:paraId="3B0881E5" w14:textId="77777777" w:rsidR="00820B33" w:rsidRDefault="00A307DD">
      <w:pPr>
        <w:spacing w:after="120" w:line="276" w:lineRule="auto"/>
        <w:jc w:val="both"/>
      </w:pPr>
      <w:r>
        <w:lastRenderedPageBreak/>
        <w:t>3. Delle riunioni della Commissione è redatto dal Segretario apposito verbale che è approvato nella seduta successiva e trasmesso all’ufficio comunale competente per la pubblicazione sul sito istituzionale, omessi i dati personali non pubblicabili.</w:t>
      </w:r>
    </w:p>
    <w:p w14:paraId="506BFD17" w14:textId="77777777" w:rsidR="00820B33" w:rsidRDefault="00A307DD">
      <w:pPr>
        <w:spacing w:after="120" w:line="276" w:lineRule="auto"/>
        <w:jc w:val="both"/>
      </w:pPr>
      <w:r>
        <w:t>4. Il Comune dà riscontro motivato alle segnalazioni e alle proposte della Commissione entro trenta giorni dal ricevimento.</w:t>
      </w:r>
    </w:p>
    <w:p w14:paraId="59D93F75" w14:textId="77777777" w:rsidR="00820B33" w:rsidRDefault="00A307DD">
      <w:pPr>
        <w:spacing w:after="120" w:line="276" w:lineRule="auto"/>
        <w:jc w:val="both"/>
      </w:pPr>
      <w:r>
        <w:t>5. Entro il termine dell’anno scolastico la Commissione trasmette all’Assessore competente la relazione di cui all’art. 2, comma 2, lettera f), che il Comune pubblica sul proprio sito istituzionale.</w:t>
      </w:r>
    </w:p>
    <w:p w14:paraId="7E645F1D" w14:textId="77777777" w:rsidR="00820B33" w:rsidRDefault="00A307DD">
      <w:pPr>
        <w:keepNext/>
        <w:spacing w:before="240" w:after="120" w:line="276" w:lineRule="auto"/>
        <w:jc w:val="center"/>
      </w:pPr>
      <w:r>
        <w:rPr>
          <w:b/>
          <w:bCs/>
        </w:rPr>
        <w:t>ART. 11 - RISERVATEZZA E TRATTAMENTO DEI DATI PERSONALI</w:t>
      </w:r>
    </w:p>
    <w:p w14:paraId="6BA1E626" w14:textId="77777777" w:rsidR="00820B33" w:rsidRDefault="00A307DD">
      <w:pPr>
        <w:spacing w:after="120" w:line="276" w:lineRule="auto"/>
        <w:jc w:val="both"/>
      </w:pPr>
      <w:r>
        <w:t xml:space="preserve">1. I componenti della Commissione sono tenuti a mantenere la riservatezza su fatti, dati e informazioni di cui vengano a conoscenza nell’esercizio dell’incarico e ad utilizzarli per le sole finalità inerenti al mandato, nel rispetto della vigente normativa sulla tutela dei dati personali (Regolamento UE 2016/679 e </w:t>
      </w:r>
      <w:proofErr w:type="spellStart"/>
      <w:r>
        <w:t>D.Lgs.</w:t>
      </w:r>
      <w:proofErr w:type="spellEnd"/>
      <w:r>
        <w:t xml:space="preserve"> 196/2003).</w:t>
      </w:r>
    </w:p>
    <w:p w14:paraId="3D074182" w14:textId="77777777" w:rsidR="00820B33" w:rsidRDefault="00A307DD">
      <w:pPr>
        <w:spacing w:after="120" w:line="276" w:lineRule="auto"/>
        <w:jc w:val="both"/>
      </w:pPr>
      <w:r>
        <w:t xml:space="preserve">2. Il Comune, titolare del trattamento, informa i componenti sugli obblighi di riservatezza, li autorizza al trattamento dei soli dati strettamente necessari ai sensi dell’art. 29 del Regolamento UE 2016/679 e dell’art. 2-quaterdecies del </w:t>
      </w:r>
      <w:proofErr w:type="spellStart"/>
      <w:r>
        <w:t>D.Lgs.</w:t>
      </w:r>
      <w:proofErr w:type="spellEnd"/>
      <w:r>
        <w:t xml:space="preserve"> 196/2003, e acquisisce all’atto della nomina la sottoscrizione di un impegno alla riservatezza.</w:t>
      </w:r>
    </w:p>
    <w:p w14:paraId="5A68DBE3" w14:textId="77777777" w:rsidR="00820B33" w:rsidRDefault="00A307DD">
      <w:pPr>
        <w:spacing w:after="120" w:line="276" w:lineRule="auto"/>
        <w:jc w:val="both"/>
      </w:pPr>
      <w:r>
        <w:t>3. La violazione degli obblighi di riservatezza costituisce grave inadempienza ai fini della revoca di cui all’art. 6.</w:t>
      </w:r>
    </w:p>
    <w:p w14:paraId="03C86E22" w14:textId="77777777" w:rsidR="00820B33" w:rsidRDefault="00A307DD">
      <w:pPr>
        <w:keepNext/>
        <w:spacing w:before="240" w:after="120" w:line="276" w:lineRule="auto"/>
        <w:jc w:val="center"/>
      </w:pPr>
      <w:r>
        <w:rPr>
          <w:b/>
          <w:bCs/>
        </w:rPr>
        <w:t>ART. 12 - RAPPORTI CON L’AMMINISTRAZIONE, L’UTENZA E IL GESTORE</w:t>
      </w:r>
    </w:p>
    <w:p w14:paraId="3B35B996" w14:textId="77777777" w:rsidR="00820B33" w:rsidRDefault="00A307DD">
      <w:pPr>
        <w:spacing w:after="120" w:line="276" w:lineRule="auto"/>
        <w:jc w:val="both"/>
      </w:pPr>
      <w:r>
        <w:t>1. La Commissione mensa opera in stretto collegamento con l’Amministrazione Comunale con l’obiettivo condiviso del miglioramento complessivo nella qualità del servizio di refezione scolastica.</w:t>
      </w:r>
    </w:p>
    <w:p w14:paraId="171D81EB" w14:textId="77777777" w:rsidR="00820B33" w:rsidRDefault="00A307DD">
      <w:pPr>
        <w:spacing w:after="120" w:line="276" w:lineRule="auto"/>
        <w:jc w:val="both"/>
      </w:pPr>
      <w:r>
        <w:t>2. La Commissione mensa è l’organo cui l’utenza può rivolgere richieste, osservazioni o quant’altro rientra nei compiti previsti dalle presenti norme; ogni contatto con il Gestore e con l’Istituzione scolastica deve avvenire attraverso l’ufficio comunale competente o tramite il Dirigente scolastico, fatti salvi i contatti operativi durante i sopralluoghi disciplinati dall’art. 9.</w:t>
      </w:r>
    </w:p>
    <w:p w14:paraId="620DC05A" w14:textId="77777777" w:rsidR="00820B33" w:rsidRDefault="00A307DD">
      <w:pPr>
        <w:spacing w:after="120" w:line="276" w:lineRule="auto"/>
        <w:jc w:val="both"/>
      </w:pPr>
      <w:r>
        <w:t>3. Resta salvo il diritto degli utenti di rivolgersi direttamente al Comune, all’Istituzione scolastica e agli altri soggetti competenti, secondo le procedure di reclamo e di accesso previste dalla normativa e dal contratto di servizio.</w:t>
      </w:r>
    </w:p>
    <w:p w14:paraId="44992E70" w14:textId="77777777" w:rsidR="00820B33" w:rsidRDefault="00A307DD">
      <w:pPr>
        <w:keepNext/>
        <w:spacing w:before="240" w:after="120" w:line="276" w:lineRule="auto"/>
        <w:jc w:val="center"/>
      </w:pPr>
      <w:r>
        <w:rPr>
          <w:b/>
          <w:bCs/>
        </w:rPr>
        <w:t>ART. 13 - DISPOSIZIONI FINALI E TRANSITORIE</w:t>
      </w:r>
    </w:p>
    <w:p w14:paraId="43974E30" w14:textId="77777777" w:rsidR="00820B33" w:rsidRDefault="00A307DD">
      <w:pPr>
        <w:spacing w:after="120" w:line="276" w:lineRule="auto"/>
        <w:jc w:val="both"/>
      </w:pPr>
      <w:r>
        <w:t>1. Il presente Regolamento entra in vigore decorsi 15 giorni dalla data di esecutività della deliberazione consiliare di approvazione.</w:t>
      </w:r>
    </w:p>
    <w:p w14:paraId="1E9F5690" w14:textId="77777777" w:rsidR="00820B33" w:rsidRDefault="00A307DD">
      <w:pPr>
        <w:spacing w:after="120" w:line="276" w:lineRule="auto"/>
        <w:jc w:val="both"/>
      </w:pPr>
      <w:r>
        <w:t>2. Per quanto non previsto dal Regolamento si fa espresso riferimento e rinvio alla normativa vigente, alle Linee di indirizzo nazionale e regionale per la ristorazione scolastica, nonché alle disposizioni del Capitolato Speciale di Appalto, del contratto di servizio e, per l’accesso ai plessi scolastici, dei Regolamenti di Istituto.</w:t>
      </w:r>
    </w:p>
    <w:p w14:paraId="61C8A4F5" w14:textId="77777777" w:rsidR="00820B33" w:rsidRDefault="00A307DD">
      <w:pPr>
        <w:spacing w:after="120" w:line="276" w:lineRule="auto"/>
        <w:jc w:val="both"/>
      </w:pPr>
      <w:r>
        <w:t>3. Il presente Regolamento non modifica né integra le obbligazioni contrattuali tra il Comune e il Gestore; in caso di contrasto prevalgono le disposizioni del contratto di servizio e le norme igienico-sanitarie.</w:t>
      </w:r>
    </w:p>
    <w:p w14:paraId="696D3241" w14:textId="77777777" w:rsidR="00820B33" w:rsidRDefault="00A307DD">
      <w:pPr>
        <w:spacing w:after="120" w:line="276" w:lineRule="auto"/>
        <w:jc w:val="both"/>
      </w:pPr>
      <w:r>
        <w:lastRenderedPageBreak/>
        <w:t>4. In sede di prima applicazione la Commissione è costituita entro sessanta giorni dall’entrata in vigore del presente Regolamento; i genitori sono designati mediante avviso rivolto agli utenti, in deroga all’art. 4, comma 2. Il primo biennio decorre dalla data di costituzione.</w:t>
      </w:r>
    </w:p>
    <w:p w14:paraId="1D2DCCFE" w14:textId="77777777" w:rsidR="00820B33" w:rsidRDefault="00A307DD">
      <w:pPr>
        <w:spacing w:after="120" w:line="276" w:lineRule="auto"/>
        <w:jc w:val="both"/>
      </w:pPr>
      <w:r>
        <w:t>5. Dalla data di entrata in vigore del presente Regolamento sono abrogate le disposizioni regolamentari e le deliberazioni comunali con esso incompatibili in materia di Commissione mensa.</w:t>
      </w:r>
    </w:p>
    <w:sectPr w:rsidR="00820B33">
      <w:pgSz w:w="11906" w:h="16838"/>
      <w:pgMar w:top="1417"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25496"/>
    <w:multiLevelType w:val="hybridMultilevel"/>
    <w:tmpl w:val="BBECCAF8"/>
    <w:lvl w:ilvl="0" w:tplc="0D7C91E8">
      <w:start w:val="1"/>
      <w:numFmt w:val="bullet"/>
      <w:lvlText w:val="●"/>
      <w:lvlJc w:val="left"/>
      <w:pPr>
        <w:ind w:left="720" w:hanging="360"/>
      </w:pPr>
    </w:lvl>
    <w:lvl w:ilvl="1" w:tplc="11BE1EAC">
      <w:start w:val="1"/>
      <w:numFmt w:val="bullet"/>
      <w:lvlText w:val="○"/>
      <w:lvlJc w:val="left"/>
      <w:pPr>
        <w:ind w:left="1440" w:hanging="360"/>
      </w:pPr>
    </w:lvl>
    <w:lvl w:ilvl="2" w:tplc="15A6CF44">
      <w:start w:val="1"/>
      <w:numFmt w:val="bullet"/>
      <w:lvlText w:val="■"/>
      <w:lvlJc w:val="left"/>
      <w:pPr>
        <w:ind w:left="2160" w:hanging="360"/>
      </w:pPr>
    </w:lvl>
    <w:lvl w:ilvl="3" w:tplc="E444A422">
      <w:start w:val="1"/>
      <w:numFmt w:val="bullet"/>
      <w:lvlText w:val="●"/>
      <w:lvlJc w:val="left"/>
      <w:pPr>
        <w:ind w:left="2880" w:hanging="360"/>
      </w:pPr>
    </w:lvl>
    <w:lvl w:ilvl="4" w:tplc="57FCB916">
      <w:start w:val="1"/>
      <w:numFmt w:val="bullet"/>
      <w:lvlText w:val="○"/>
      <w:lvlJc w:val="left"/>
      <w:pPr>
        <w:ind w:left="3600" w:hanging="360"/>
      </w:pPr>
    </w:lvl>
    <w:lvl w:ilvl="5" w:tplc="24005CF4">
      <w:start w:val="1"/>
      <w:numFmt w:val="bullet"/>
      <w:lvlText w:val="■"/>
      <w:lvlJc w:val="left"/>
      <w:pPr>
        <w:ind w:left="4320" w:hanging="360"/>
      </w:pPr>
    </w:lvl>
    <w:lvl w:ilvl="6" w:tplc="845E7F88">
      <w:start w:val="1"/>
      <w:numFmt w:val="bullet"/>
      <w:lvlText w:val="●"/>
      <w:lvlJc w:val="left"/>
      <w:pPr>
        <w:ind w:left="5040" w:hanging="360"/>
      </w:pPr>
    </w:lvl>
    <w:lvl w:ilvl="7" w:tplc="0678A9E0">
      <w:start w:val="1"/>
      <w:numFmt w:val="bullet"/>
      <w:lvlText w:val="●"/>
      <w:lvlJc w:val="left"/>
      <w:pPr>
        <w:ind w:left="5760" w:hanging="360"/>
      </w:pPr>
    </w:lvl>
    <w:lvl w:ilvl="8" w:tplc="6D0AAB8C">
      <w:start w:val="1"/>
      <w:numFmt w:val="bullet"/>
      <w:lvlText w:val="●"/>
      <w:lvlJc w:val="left"/>
      <w:pPr>
        <w:ind w:left="6480" w:hanging="360"/>
      </w:pPr>
    </w:lvl>
  </w:abstractNum>
  <w:num w:numId="1" w16cid:durableId="1917733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B33"/>
    <w:rsid w:val="000F1C0C"/>
    <w:rsid w:val="00820B33"/>
    <w:rsid w:val="00963CB1"/>
    <w:rsid w:val="00A307DD"/>
    <w:rsid w:val="00B92C6D"/>
    <w:rsid w:val="00BF35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47787"/>
  <w15:docId w15:val="{3441A00B-ABE1-4303-B2E5-9A67F7D03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2766</Words>
  <Characters>15771</Characters>
  <Application>Microsoft Office Word</Application>
  <DocSecurity>4</DocSecurity>
  <Lines>131</Lines>
  <Paragraphs>36</Paragraphs>
  <ScaleCrop>false</ScaleCrop>
  <Company/>
  <LinksUpToDate>false</LinksUpToDate>
  <CharactersWithSpaces>18501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Claude</dc:creator>
  <cp:lastModifiedBy>Alessia Lavagetto</cp:lastModifiedBy>
  <cp:revision>2</cp:revision>
  <dcterms:created xsi:type="dcterms:W3CDTF">2026-10-05T06:54:00Z</dcterms:created>
  <dcterms:modified xsi:type="dcterms:W3CDTF">2026-10-05T06:54:00Z</dcterms:modified>
</cp:coreProperties>
</file>